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5"/>
        <w:gridCol w:w="90"/>
        <w:gridCol w:w="30"/>
        <w:gridCol w:w="345"/>
        <w:gridCol w:w="105"/>
        <w:gridCol w:w="270"/>
        <w:gridCol w:w="285"/>
        <w:gridCol w:w="1905"/>
        <w:gridCol w:w="480"/>
        <w:gridCol w:w="3690"/>
        <w:gridCol w:w="2670"/>
        <w:gridCol w:w="285"/>
        <w:gridCol w:w="465"/>
        <w:gridCol w:w="255"/>
      </w:tblGrid>
      <w:tr w:rsidR="00AC6E1F">
        <w:trPr>
          <w:gridAfter w:val="2"/>
          <w:wAfter w:w="720" w:type="dxa"/>
          <w:trHeight w:hRule="exact" w:val="15"/>
        </w:trPr>
        <w:tc>
          <w:tcPr>
            <w:tcW w:w="165" w:type="dxa"/>
            <w:gridSpan w:val="2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570" w:type="dxa"/>
            <w:gridSpan w:val="4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555" w:type="dxa"/>
            <w:gridSpan w:val="2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9030" w:type="dxa"/>
            <w:gridSpan w:val="5"/>
          </w:tcPr>
          <w:p w:rsidR="00AC6E1F" w:rsidRDefault="00AC6E1F">
            <w:pPr>
              <w:rPr>
                <w:sz w:val="1"/>
              </w:rPr>
            </w:pPr>
          </w:p>
        </w:tc>
      </w:tr>
      <w:tr w:rsidR="00AC6E1F">
        <w:trPr>
          <w:gridAfter w:val="2"/>
          <w:wAfter w:w="720" w:type="dxa"/>
          <w:trHeight w:hRule="exact" w:val="135"/>
        </w:trPr>
        <w:tc>
          <w:tcPr>
            <w:tcW w:w="165" w:type="dxa"/>
            <w:gridSpan w:val="2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570" w:type="dxa"/>
            <w:gridSpan w:val="4"/>
            <w:vMerge w:val="restart"/>
          </w:tcPr>
          <w:p w:rsidR="00AC6E1F" w:rsidRDefault="00CE4CB1">
            <w:pPr>
              <w:rPr>
                <w:color w:val="000000"/>
                <w:sz w:val="1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gridSpan w:val="2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9030" w:type="dxa"/>
            <w:gridSpan w:val="5"/>
          </w:tcPr>
          <w:p w:rsidR="00AC6E1F" w:rsidRDefault="00AC6E1F">
            <w:pPr>
              <w:rPr>
                <w:sz w:val="1"/>
              </w:rPr>
            </w:pPr>
          </w:p>
        </w:tc>
      </w:tr>
      <w:tr w:rsidR="00AC6E1F">
        <w:trPr>
          <w:gridAfter w:val="2"/>
          <w:wAfter w:w="720" w:type="dxa"/>
          <w:trHeight w:val="330"/>
        </w:trPr>
        <w:tc>
          <w:tcPr>
            <w:tcW w:w="165" w:type="dxa"/>
            <w:gridSpan w:val="2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570" w:type="dxa"/>
            <w:gridSpan w:val="4"/>
            <w:vMerge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555" w:type="dxa"/>
            <w:gridSpan w:val="2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9030" w:type="dxa"/>
            <w:gridSpan w:val="5"/>
            <w:vAlign w:val="center"/>
          </w:tcPr>
          <w:p w:rsidR="00AC6E1F" w:rsidRDefault="00CE4CB1">
            <w:pPr>
              <w:ind w:left="28" w:right="28"/>
              <w:jc w:val="center"/>
              <w:rPr>
                <w:rFonts w:ascii="Tahoma" w:hAnsi="Tahoma" w:cs="Tahoma"/>
                <w:b/>
                <w:color w:val="000000"/>
                <w:sz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</w:rPr>
              <w:t>CITTA' METROPOLITANA DI MILANO</w:t>
            </w:r>
          </w:p>
        </w:tc>
      </w:tr>
      <w:tr w:rsidR="00AC6E1F">
        <w:trPr>
          <w:gridAfter w:val="2"/>
          <w:wAfter w:w="720" w:type="dxa"/>
          <w:trHeight w:hRule="exact" w:val="105"/>
        </w:trPr>
        <w:tc>
          <w:tcPr>
            <w:tcW w:w="165" w:type="dxa"/>
            <w:gridSpan w:val="2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570" w:type="dxa"/>
            <w:gridSpan w:val="4"/>
            <w:vMerge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555" w:type="dxa"/>
            <w:gridSpan w:val="2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9030" w:type="dxa"/>
            <w:gridSpan w:val="5"/>
          </w:tcPr>
          <w:p w:rsidR="00AC6E1F" w:rsidRDefault="00AC6E1F">
            <w:pPr>
              <w:rPr>
                <w:sz w:val="1"/>
              </w:rPr>
            </w:pPr>
          </w:p>
        </w:tc>
      </w:tr>
      <w:tr w:rsidR="00AC6E1F">
        <w:trPr>
          <w:gridAfter w:val="3"/>
          <w:wAfter w:w="1005" w:type="dxa"/>
          <w:trHeight w:hRule="exact" w:val="180"/>
        </w:trPr>
        <w:tc>
          <w:tcPr>
            <w:tcW w:w="60" w:type="dxa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570" w:type="dxa"/>
            <w:gridSpan w:val="4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375" w:type="dxa"/>
            <w:gridSpan w:val="2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9030" w:type="dxa"/>
            <w:gridSpan w:val="5"/>
          </w:tcPr>
          <w:p w:rsidR="00AC6E1F" w:rsidRDefault="00AC6E1F">
            <w:pPr>
              <w:rPr>
                <w:sz w:val="1"/>
              </w:rPr>
            </w:pPr>
          </w:p>
        </w:tc>
      </w:tr>
      <w:tr w:rsidR="00AC6E1F">
        <w:trPr>
          <w:gridAfter w:val="3"/>
          <w:wAfter w:w="1005" w:type="dxa"/>
          <w:trHeight w:hRule="exact" w:val="120"/>
        </w:trPr>
        <w:tc>
          <w:tcPr>
            <w:tcW w:w="60" w:type="dxa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570" w:type="dxa"/>
            <w:gridSpan w:val="4"/>
            <w:vMerge w:val="restart"/>
          </w:tcPr>
          <w:p w:rsidR="00AC6E1F" w:rsidRDefault="00CE4CB1">
            <w:pPr>
              <w:rPr>
                <w:rFonts w:ascii="Tahoma" w:hAnsi="Tahoma" w:cs="Tahoma"/>
                <w:color w:val="000000"/>
                <w:sz w:val="1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61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gridSpan w:val="2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9030" w:type="dxa"/>
            <w:gridSpan w:val="5"/>
          </w:tcPr>
          <w:p w:rsidR="00AC6E1F" w:rsidRDefault="00AC6E1F">
            <w:pPr>
              <w:rPr>
                <w:sz w:val="1"/>
              </w:rPr>
            </w:pPr>
          </w:p>
        </w:tc>
      </w:tr>
      <w:tr w:rsidR="00AC6E1F">
        <w:trPr>
          <w:gridAfter w:val="3"/>
          <w:wAfter w:w="1005" w:type="dxa"/>
          <w:trHeight w:val="330"/>
        </w:trPr>
        <w:tc>
          <w:tcPr>
            <w:tcW w:w="60" w:type="dxa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570" w:type="dxa"/>
            <w:gridSpan w:val="4"/>
            <w:vMerge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375" w:type="dxa"/>
            <w:gridSpan w:val="2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9030" w:type="dxa"/>
            <w:gridSpan w:val="5"/>
            <w:vAlign w:val="center"/>
          </w:tcPr>
          <w:p w:rsidR="00AC6E1F" w:rsidRDefault="00AC6E1F">
            <w:pPr>
              <w:ind w:left="28" w:right="28"/>
              <w:jc w:val="center"/>
              <w:rPr>
                <w:rFonts w:ascii="Tahoma" w:hAnsi="Tahoma" w:cs="Tahoma"/>
                <w:b/>
                <w:color w:val="000000"/>
                <w:sz w:val="22"/>
              </w:rPr>
            </w:pPr>
          </w:p>
        </w:tc>
      </w:tr>
      <w:tr w:rsidR="00AC6E1F">
        <w:trPr>
          <w:gridAfter w:val="3"/>
          <w:wAfter w:w="1005" w:type="dxa"/>
          <w:trHeight w:val="120"/>
        </w:trPr>
        <w:tc>
          <w:tcPr>
            <w:tcW w:w="60" w:type="dxa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570" w:type="dxa"/>
            <w:gridSpan w:val="4"/>
            <w:vMerge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375" w:type="dxa"/>
            <w:gridSpan w:val="2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9030" w:type="dxa"/>
            <w:gridSpan w:val="5"/>
          </w:tcPr>
          <w:p w:rsidR="00AC6E1F" w:rsidRDefault="00AC6E1F">
            <w:pPr>
              <w:rPr>
                <w:sz w:val="1"/>
              </w:rPr>
            </w:pPr>
          </w:p>
        </w:tc>
      </w:tr>
      <w:tr w:rsidR="00AC6E1F">
        <w:trPr>
          <w:gridAfter w:val="1"/>
          <w:wAfter w:w="255" w:type="dxa"/>
          <w:trHeight w:hRule="exact" w:val="285"/>
        </w:trPr>
        <w:tc>
          <w:tcPr>
            <w:tcW w:w="255" w:type="dxa"/>
            <w:gridSpan w:val="3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10530" w:type="dxa"/>
            <w:gridSpan w:val="11"/>
          </w:tcPr>
          <w:p w:rsidR="00AC6E1F" w:rsidRDefault="00AC6E1F">
            <w:pPr>
              <w:rPr>
                <w:sz w:val="1"/>
              </w:rPr>
            </w:pPr>
          </w:p>
        </w:tc>
      </w:tr>
      <w:tr w:rsidR="00AC6E1F">
        <w:trPr>
          <w:gridAfter w:val="1"/>
          <w:wAfter w:w="255" w:type="dxa"/>
          <w:trHeight w:val="330"/>
        </w:trPr>
        <w:tc>
          <w:tcPr>
            <w:tcW w:w="255" w:type="dxa"/>
            <w:gridSpan w:val="3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10530" w:type="dxa"/>
            <w:gridSpan w:val="11"/>
            <w:vAlign w:val="center"/>
          </w:tcPr>
          <w:p w:rsidR="00AC6E1F" w:rsidRDefault="00CE4CB1">
            <w:pPr>
              <w:ind w:left="28" w:right="28"/>
              <w:jc w:val="center"/>
              <w:rPr>
                <w:rFonts w:ascii="Tahoma" w:hAnsi="Tahoma" w:cs="Tahoma"/>
                <w:b/>
                <w:color w:val="000000"/>
                <w:sz w:val="19"/>
              </w:rPr>
            </w:pPr>
            <w:r>
              <w:rPr>
                <w:rFonts w:ascii="Tahoma" w:hAnsi="Tahoma" w:cs="Tahoma"/>
                <w:b/>
                <w:color w:val="000000"/>
                <w:sz w:val="19"/>
              </w:rPr>
              <w:t>Indicatore di tempestività dei pagamenti</w:t>
            </w:r>
          </w:p>
        </w:tc>
      </w:tr>
      <w:tr w:rsidR="00AC6E1F">
        <w:trPr>
          <w:gridAfter w:val="1"/>
          <w:wAfter w:w="255" w:type="dxa"/>
          <w:trHeight w:hRule="exact" w:val="15"/>
        </w:trPr>
        <w:tc>
          <w:tcPr>
            <w:tcW w:w="255" w:type="dxa"/>
            <w:gridSpan w:val="3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10530" w:type="dxa"/>
            <w:gridSpan w:val="11"/>
          </w:tcPr>
          <w:p w:rsidR="00AC6E1F" w:rsidRDefault="00AC6E1F">
            <w:pPr>
              <w:rPr>
                <w:sz w:val="1"/>
              </w:rPr>
            </w:pPr>
          </w:p>
        </w:tc>
      </w:tr>
      <w:tr w:rsidR="00AC6E1F">
        <w:trPr>
          <w:gridAfter w:val="1"/>
          <w:wAfter w:w="255" w:type="dxa"/>
          <w:trHeight w:val="225"/>
        </w:trPr>
        <w:tc>
          <w:tcPr>
            <w:tcW w:w="255" w:type="dxa"/>
            <w:gridSpan w:val="3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10530" w:type="dxa"/>
            <w:gridSpan w:val="11"/>
            <w:vAlign w:val="center"/>
          </w:tcPr>
          <w:p w:rsidR="00AC6E1F" w:rsidRDefault="00CE4CB1">
            <w:pPr>
              <w:ind w:left="28" w:right="28"/>
              <w:jc w:val="center"/>
              <w:rPr>
                <w:rFonts w:ascii="Tahoma" w:hAnsi="Tahoma" w:cs="Tahoma"/>
                <w:color w:val="000000"/>
                <w:sz w:val="17"/>
              </w:rPr>
            </w:pPr>
            <w:r>
              <w:rPr>
                <w:rFonts w:ascii="Tahoma" w:hAnsi="Tahoma" w:cs="Tahoma"/>
                <w:color w:val="000000"/>
                <w:sz w:val="17"/>
              </w:rPr>
              <w:t>(D.L. n. 66 del 24/4/2014)</w:t>
            </w:r>
          </w:p>
        </w:tc>
      </w:tr>
      <w:tr w:rsidR="00AC6E1F">
        <w:trPr>
          <w:gridAfter w:val="1"/>
          <w:wAfter w:w="255" w:type="dxa"/>
          <w:trHeight w:hRule="exact" w:val="180"/>
        </w:trPr>
        <w:tc>
          <w:tcPr>
            <w:tcW w:w="255" w:type="dxa"/>
            <w:gridSpan w:val="3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10530" w:type="dxa"/>
            <w:gridSpan w:val="11"/>
          </w:tcPr>
          <w:p w:rsidR="00AC6E1F" w:rsidRDefault="00AC6E1F">
            <w:pPr>
              <w:rPr>
                <w:sz w:val="1"/>
              </w:rPr>
            </w:pPr>
          </w:p>
        </w:tc>
      </w:tr>
      <w:tr w:rsidR="00AC6E1F">
        <w:trPr>
          <w:gridAfter w:val="1"/>
          <w:wAfter w:w="255" w:type="dxa"/>
          <w:trHeight w:val="330"/>
        </w:trPr>
        <w:tc>
          <w:tcPr>
            <w:tcW w:w="255" w:type="dxa"/>
            <w:gridSpan w:val="3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10530" w:type="dxa"/>
            <w:gridSpan w:val="11"/>
            <w:vAlign w:val="center"/>
          </w:tcPr>
          <w:p w:rsidR="00AC6E1F" w:rsidRDefault="00CE4CB1">
            <w:pPr>
              <w:ind w:left="28" w:right="28"/>
              <w:jc w:val="center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</w:rPr>
              <w:t>Periodo di riferimento: IV trimestre 2022</w:t>
            </w:r>
          </w:p>
        </w:tc>
      </w:tr>
      <w:tr w:rsidR="00AC6E1F">
        <w:trPr>
          <w:trHeight w:hRule="exact" w:val="795"/>
        </w:trPr>
        <w:tc>
          <w:tcPr>
            <w:tcW w:w="11040" w:type="dxa"/>
            <w:gridSpan w:val="15"/>
          </w:tcPr>
          <w:p w:rsidR="00AC6E1F" w:rsidRDefault="00AC6E1F">
            <w:pPr>
              <w:rPr>
                <w:sz w:val="1"/>
              </w:rPr>
            </w:pPr>
          </w:p>
        </w:tc>
      </w:tr>
      <w:tr w:rsidR="00AC6E1F">
        <w:trPr>
          <w:trHeight w:val="360"/>
        </w:trPr>
        <w:tc>
          <w:tcPr>
            <w:tcW w:w="110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E1F" w:rsidRDefault="00CE4CB1">
            <w:pPr>
              <w:jc w:val="center"/>
              <w:rPr>
                <w:rFonts w:ascii="Tahoma" w:hAnsi="Tahoma" w:cs="Tahoma"/>
                <w:color w:val="000000"/>
                <w:sz w:val="19"/>
              </w:rPr>
            </w:pPr>
            <w:r>
              <w:rPr>
                <w:rFonts w:ascii="Tahoma" w:hAnsi="Tahoma" w:cs="Tahoma"/>
                <w:color w:val="000000"/>
                <w:sz w:val="19"/>
              </w:rPr>
              <w:t>FATTURE</w:t>
            </w:r>
          </w:p>
        </w:tc>
      </w:tr>
      <w:tr w:rsidR="00AC6E1F">
        <w:trPr>
          <w:trHeight w:val="360"/>
        </w:trPr>
        <w:tc>
          <w:tcPr>
            <w:tcW w:w="3675" w:type="dxa"/>
            <w:gridSpan w:val="10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C6E1F" w:rsidRDefault="00CE4CB1">
            <w:pPr>
              <w:jc w:val="center"/>
              <w:rPr>
                <w:rFonts w:ascii="Tahoma" w:hAnsi="Tahoma" w:cs="Tahoma"/>
                <w:color w:val="000000"/>
                <w:sz w:val="19"/>
              </w:rPr>
            </w:pPr>
            <w:r>
              <w:rPr>
                <w:rFonts w:ascii="Tahoma" w:hAnsi="Tahoma" w:cs="Tahoma"/>
                <w:color w:val="000000"/>
                <w:sz w:val="19"/>
              </w:rPr>
              <w:t>Numero fatture liquidate</w:t>
            </w:r>
          </w:p>
        </w:tc>
        <w:tc>
          <w:tcPr>
            <w:tcW w:w="36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C6E1F" w:rsidRDefault="00CE4CB1">
            <w:pPr>
              <w:jc w:val="center"/>
              <w:rPr>
                <w:rFonts w:ascii="Tahoma" w:hAnsi="Tahoma" w:cs="Tahoma"/>
                <w:color w:val="000000"/>
                <w:sz w:val="19"/>
              </w:rPr>
            </w:pPr>
            <w:r>
              <w:rPr>
                <w:rFonts w:ascii="Tahoma" w:hAnsi="Tahoma" w:cs="Tahoma"/>
                <w:color w:val="000000"/>
                <w:sz w:val="19"/>
              </w:rPr>
              <w:t xml:space="preserve">Importo </w:t>
            </w:r>
            <w:r>
              <w:rPr>
                <w:rFonts w:ascii="Tahoma" w:hAnsi="Tahoma" w:cs="Tahoma"/>
                <w:color w:val="000000"/>
                <w:sz w:val="19"/>
              </w:rPr>
              <w:t>complessivo (IVA esclusa)</w:t>
            </w:r>
          </w:p>
        </w:tc>
        <w:tc>
          <w:tcPr>
            <w:tcW w:w="367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E1F" w:rsidRDefault="00CE4CB1">
            <w:pPr>
              <w:jc w:val="center"/>
              <w:rPr>
                <w:rFonts w:ascii="Tahoma" w:hAnsi="Tahoma" w:cs="Tahoma"/>
                <w:color w:val="000000"/>
                <w:sz w:val="19"/>
              </w:rPr>
            </w:pPr>
            <w:r>
              <w:rPr>
                <w:rFonts w:ascii="Tahoma" w:hAnsi="Tahoma" w:cs="Tahoma"/>
                <w:color w:val="000000"/>
                <w:sz w:val="19"/>
              </w:rPr>
              <w:t>Valore indicatore (*)</w:t>
            </w:r>
          </w:p>
        </w:tc>
      </w:tr>
      <w:tr w:rsidR="00AC6E1F">
        <w:trPr>
          <w:trHeight w:val="360"/>
        </w:trPr>
        <w:tc>
          <w:tcPr>
            <w:tcW w:w="3675" w:type="dxa"/>
            <w:gridSpan w:val="10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C6E1F" w:rsidRDefault="00CE4CB1">
            <w:pPr>
              <w:jc w:val="center"/>
              <w:rPr>
                <w:rFonts w:ascii="Tahoma" w:hAnsi="Tahoma" w:cs="Tahoma"/>
                <w:color w:val="000000"/>
                <w:sz w:val="19"/>
              </w:rPr>
            </w:pPr>
            <w:r>
              <w:rPr>
                <w:rFonts w:ascii="Tahoma" w:hAnsi="Tahoma" w:cs="Tahoma"/>
                <w:color w:val="000000"/>
                <w:sz w:val="19"/>
              </w:rPr>
              <w:t>1970</w:t>
            </w:r>
          </w:p>
        </w:tc>
        <w:tc>
          <w:tcPr>
            <w:tcW w:w="36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C6E1F" w:rsidRDefault="00CE4CB1">
            <w:pPr>
              <w:jc w:val="center"/>
              <w:rPr>
                <w:rFonts w:ascii="Tahoma" w:hAnsi="Tahoma" w:cs="Tahoma"/>
                <w:color w:val="000000"/>
                <w:sz w:val="19"/>
              </w:rPr>
            </w:pPr>
            <w:r>
              <w:rPr>
                <w:rFonts w:ascii="Tahoma" w:hAnsi="Tahoma" w:cs="Tahoma"/>
                <w:color w:val="000000"/>
                <w:sz w:val="19"/>
              </w:rPr>
              <w:t>€ 27.715.089,39</w:t>
            </w:r>
          </w:p>
        </w:tc>
        <w:tc>
          <w:tcPr>
            <w:tcW w:w="367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E1F" w:rsidRDefault="00CE4CB1">
            <w:pPr>
              <w:jc w:val="center"/>
              <w:rPr>
                <w:rFonts w:ascii="Tahoma" w:hAnsi="Tahoma" w:cs="Tahoma"/>
                <w:b/>
                <w:color w:val="000000"/>
                <w:sz w:val="19"/>
              </w:rPr>
            </w:pPr>
            <w:r>
              <w:rPr>
                <w:rFonts w:ascii="Tahoma" w:hAnsi="Tahoma" w:cs="Tahoma"/>
                <w:b/>
                <w:color w:val="000000"/>
                <w:sz w:val="19"/>
              </w:rPr>
              <w:t>-22</w:t>
            </w:r>
          </w:p>
        </w:tc>
      </w:tr>
      <w:tr w:rsidR="00AC6E1F">
        <w:trPr>
          <w:trHeight w:hRule="exact" w:val="540"/>
        </w:trPr>
        <w:tc>
          <w:tcPr>
            <w:tcW w:w="285" w:type="dxa"/>
            <w:gridSpan w:val="4"/>
          </w:tcPr>
          <w:p w:rsidR="00AC6E1F" w:rsidRDefault="00AC6E1F">
            <w:pPr>
              <w:rPr>
                <w:sz w:val="1"/>
              </w:rPr>
            </w:pPr>
          </w:p>
        </w:tc>
        <w:tc>
          <w:tcPr>
            <w:tcW w:w="10755" w:type="dxa"/>
            <w:gridSpan w:val="11"/>
          </w:tcPr>
          <w:p w:rsidR="00AC6E1F" w:rsidRDefault="00AC6E1F">
            <w:pPr>
              <w:rPr>
                <w:sz w:val="1"/>
              </w:rPr>
            </w:pPr>
          </w:p>
        </w:tc>
      </w:tr>
      <w:tr w:rsidR="00AC6E1F">
        <w:trPr>
          <w:trHeight w:val="525"/>
        </w:trPr>
        <w:tc>
          <w:tcPr>
            <w:tcW w:w="285" w:type="dxa"/>
            <w:gridSpan w:val="4"/>
          </w:tcPr>
          <w:p w:rsidR="00AC6E1F" w:rsidRDefault="00CE4CB1">
            <w:pPr>
              <w:spacing w:before="43"/>
              <w:ind w:left="28" w:right="28"/>
              <w:rPr>
                <w:rFonts w:ascii="Tahoma" w:hAnsi="Tahoma" w:cs="Tahoma"/>
                <w:i/>
                <w:color w:val="000000"/>
                <w:sz w:val="16"/>
              </w:rPr>
            </w:pPr>
            <w:r>
              <w:rPr>
                <w:rFonts w:ascii="Tahoma" w:hAnsi="Tahoma" w:cs="Tahoma"/>
                <w:i/>
                <w:color w:val="000000"/>
                <w:sz w:val="16"/>
              </w:rPr>
              <w:t>(*)</w:t>
            </w:r>
          </w:p>
        </w:tc>
        <w:tc>
          <w:tcPr>
            <w:tcW w:w="10755" w:type="dxa"/>
            <w:gridSpan w:val="11"/>
          </w:tcPr>
          <w:p w:rsidR="00AC6E1F" w:rsidRDefault="00CE4CB1">
            <w:pPr>
              <w:spacing w:before="43"/>
              <w:ind w:left="28" w:right="28"/>
              <w:rPr>
                <w:rFonts w:ascii="Tahoma" w:hAnsi="Tahoma" w:cs="Tahoma"/>
                <w:i/>
                <w:color w:val="000000"/>
                <w:sz w:val="16"/>
              </w:rPr>
            </w:pPr>
            <w:r>
              <w:rPr>
                <w:rFonts w:ascii="Tahoma" w:hAnsi="Tahoma" w:cs="Tahoma"/>
                <w:i/>
                <w:color w:val="000000"/>
                <w:sz w:val="16"/>
              </w:rPr>
              <w:t xml:space="preserve">Il calcolo del valore è stato effettuato sulla base delle disposizioni di cui all'art. 9 del DPCM 22.9.2014 e delle indicazioni contenute nella circolare MEF/RGS n.3 del 14 </w:t>
            </w:r>
            <w:r>
              <w:rPr>
                <w:rFonts w:ascii="Tahoma" w:hAnsi="Tahoma" w:cs="Tahoma"/>
                <w:i/>
                <w:color w:val="000000"/>
                <w:sz w:val="16"/>
              </w:rPr>
              <w:t>gennaio 2015</w:t>
            </w:r>
          </w:p>
        </w:tc>
      </w:tr>
      <w:tr w:rsidR="00AC6E1F">
        <w:trPr>
          <w:gridAfter w:val="6"/>
          <w:wAfter w:w="7845" w:type="dxa"/>
          <w:trHeight w:hRule="exact" w:val="240"/>
        </w:trPr>
        <w:tc>
          <w:tcPr>
            <w:tcW w:w="3195" w:type="dxa"/>
            <w:gridSpan w:val="9"/>
          </w:tcPr>
          <w:p w:rsidR="00AC6E1F" w:rsidRDefault="00AC6E1F">
            <w:pPr>
              <w:rPr>
                <w:sz w:val="1"/>
              </w:rPr>
            </w:pPr>
          </w:p>
        </w:tc>
      </w:tr>
      <w:tr w:rsidR="00AC6E1F">
        <w:trPr>
          <w:gridAfter w:val="6"/>
          <w:wAfter w:w="7845" w:type="dxa"/>
          <w:trHeight w:val="285"/>
        </w:trPr>
        <w:tc>
          <w:tcPr>
            <w:tcW w:w="3195" w:type="dxa"/>
            <w:gridSpan w:val="9"/>
            <w:vAlign w:val="center"/>
          </w:tcPr>
          <w:p w:rsidR="00AC6E1F" w:rsidRDefault="00AC6E1F">
            <w:pPr>
              <w:ind w:left="28" w:right="28"/>
              <w:rPr>
                <w:rFonts w:ascii="Tahoma" w:hAnsi="Tahoma" w:cs="Tahoma"/>
                <w:color w:val="000000"/>
                <w:sz w:val="16"/>
              </w:rPr>
            </w:pPr>
          </w:p>
        </w:tc>
      </w:tr>
    </w:tbl>
    <w:p w:rsidR="00AC6E1F" w:rsidRDefault="00AC6E1F"/>
    <w:sectPr w:rsidR="00AC6E1F">
      <w:pgSz w:w="12240" w:h="15840"/>
      <w:pgMar w:top="216" w:right="360" w:bottom="172" w:left="36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doNotShadeFormData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1F"/>
    <w:rsid w:val="00AC6E1F"/>
    <w:rsid w:val="00C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07483-3DA6-4641-B701-7D25130B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Vittoria Brevi</dc:creator>
  <cp:lastModifiedBy>Sabrina Vittoria Brevi</cp:lastModifiedBy>
  <cp:revision>2</cp:revision>
  <dcterms:created xsi:type="dcterms:W3CDTF">2023-01-31T11:49:00Z</dcterms:created>
  <dcterms:modified xsi:type="dcterms:W3CDTF">2023-01-31T11:49:00Z</dcterms:modified>
</cp:coreProperties>
</file>